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rPr>
          <w:b/>
          <w:sz w:val="28"/>
          <w:u w:val="single"/>
          <w:lang w:val="en-US"/>
        </w:rPr>
      </w:pPr>
      <w:r>
        <w:rPr>
          <w:b/>
          <w:sz w:val="28"/>
          <w:u w:val="single"/>
          <w:lang w:val="en-US"/>
        </w:rPr>
        <w:t>Reminders for your External Exams / PPE’s:</w:t>
      </w:r>
    </w:p>
    <w:p>
      <w:pPr>
        <w:rPr>
          <w:sz w:val="28"/>
          <w:lang w:val="en-US"/>
        </w:rPr>
      </w:pPr>
    </w:p>
    <w:p>
      <w:pPr>
        <w:pStyle w:val="ListParagraph"/>
        <w:numPr>
          <w:ilvl w:val="0"/>
          <w:numId w:val="1"/>
        </w:numPr>
        <w:rPr>
          <w:sz w:val="28"/>
          <w:lang w:val="en-US"/>
        </w:rPr>
      </w:pPr>
      <w:r>
        <w:rPr>
          <w:sz w:val="28"/>
          <w:lang w:val="en-US"/>
        </w:rPr>
        <w:t>Read the JCQ rules located on the school website in the exams section</w:t>
      </w:r>
    </w:p>
    <w:p>
      <w:pPr>
        <w:pStyle w:val="ListParagraph"/>
        <w:numPr>
          <w:ilvl w:val="0"/>
          <w:numId w:val="1"/>
        </w:numPr>
        <w:rPr>
          <w:sz w:val="28"/>
          <w:lang w:val="en-US"/>
        </w:rPr>
      </w:pPr>
      <w:r>
        <w:rPr>
          <w:sz w:val="28"/>
          <w:lang w:val="en-US"/>
        </w:rPr>
        <w:t xml:space="preserve">To attend any pre exam revision sessions and be at the redgra </w:t>
      </w:r>
      <w:bookmarkStart w:id="0" w:name="_GoBack"/>
      <w:bookmarkEnd w:id="0"/>
      <w:r>
        <w:rPr>
          <w:sz w:val="28"/>
          <w:lang w:val="en-US"/>
        </w:rPr>
        <w:t>at least 10 minutes before your exam begins</w:t>
      </w:r>
    </w:p>
    <w:p>
      <w:pPr>
        <w:pStyle w:val="ListParagraph"/>
        <w:numPr>
          <w:ilvl w:val="0"/>
          <w:numId w:val="1"/>
        </w:numPr>
        <w:rPr>
          <w:sz w:val="28"/>
          <w:lang w:val="en-US"/>
        </w:rPr>
      </w:pPr>
      <w:r>
        <w:rPr>
          <w:sz w:val="28"/>
          <w:lang w:val="en-US"/>
        </w:rPr>
        <w:t xml:space="preserve">Go to the toilet before you line up; the use of toilets will </w:t>
      </w:r>
      <w:r>
        <w:rPr>
          <w:b/>
          <w:sz w:val="28"/>
          <w:u w:val="single"/>
          <w:lang w:val="en-US"/>
        </w:rPr>
        <w:t>not</w:t>
      </w:r>
      <w:r>
        <w:rPr>
          <w:sz w:val="28"/>
          <w:lang w:val="en-US"/>
        </w:rPr>
        <w:t xml:space="preserve"> be allowed during the first hour and last 15 minutes of your exam</w:t>
      </w:r>
    </w:p>
    <w:p>
      <w:pPr>
        <w:pStyle w:val="ListParagraph"/>
        <w:numPr>
          <w:ilvl w:val="0"/>
          <w:numId w:val="1"/>
        </w:numPr>
        <w:rPr>
          <w:sz w:val="28"/>
          <w:lang w:val="en-US"/>
        </w:rPr>
      </w:pPr>
      <w:r>
        <w:rPr>
          <w:sz w:val="28"/>
          <w:lang w:val="en-US"/>
        </w:rPr>
        <w:t>You must not talk to each other when you enter the exam room, if you need assistance, put your hand up once you are seated</w:t>
      </w:r>
    </w:p>
    <w:p>
      <w:pPr>
        <w:pStyle w:val="ListParagraph"/>
        <w:numPr>
          <w:ilvl w:val="0"/>
          <w:numId w:val="1"/>
        </w:numPr>
        <w:rPr>
          <w:sz w:val="28"/>
          <w:lang w:val="en-US"/>
        </w:rPr>
      </w:pPr>
      <w:r>
        <w:rPr>
          <w:sz w:val="28"/>
          <w:lang w:val="en-US"/>
        </w:rPr>
        <w:t>Possession of a mobile phone or other unauthorised material is</w:t>
      </w:r>
    </w:p>
    <w:p>
      <w:pPr>
        <w:pStyle w:val="ListParagraph"/>
        <w:rPr>
          <w:sz w:val="28"/>
          <w:lang w:val="en-US"/>
        </w:rPr>
      </w:pPr>
      <w:r>
        <w:rPr>
          <w:sz w:val="28"/>
          <w:lang w:val="en-US"/>
        </w:rPr>
        <w:t>not allowed even if you do not intend to use it. You will be subject to</w:t>
      </w:r>
    </w:p>
    <w:p>
      <w:pPr>
        <w:pStyle w:val="ListParagraph"/>
        <w:rPr>
          <w:sz w:val="28"/>
          <w:lang w:val="en-US"/>
        </w:rPr>
      </w:pPr>
      <w:r>
        <w:rPr>
          <w:sz w:val="28"/>
          <w:lang w:val="en-US"/>
        </w:rPr>
        <w:t>penalty and possible disqualification from the exam/qualification.</w:t>
      </w:r>
    </w:p>
    <w:p>
      <w:pPr>
        <w:pStyle w:val="ListParagraph"/>
        <w:numPr>
          <w:ilvl w:val="0"/>
          <w:numId w:val="1"/>
        </w:numPr>
        <w:rPr>
          <w:sz w:val="28"/>
          <w:lang w:val="en-US"/>
        </w:rPr>
      </w:pPr>
      <w:r>
        <w:rPr>
          <w:sz w:val="28"/>
          <w:lang w:val="en-US"/>
        </w:rPr>
        <w:t>Blazers, bags and coats must be placed safely at the back of the hall (not covering fire exits)</w:t>
      </w:r>
    </w:p>
    <w:p>
      <w:pPr>
        <w:pStyle w:val="ListParagraph"/>
        <w:numPr>
          <w:ilvl w:val="0"/>
          <w:numId w:val="1"/>
        </w:numPr>
        <w:rPr>
          <w:sz w:val="28"/>
          <w:lang w:val="en-US"/>
        </w:rPr>
      </w:pPr>
      <w:r>
        <w:rPr>
          <w:sz w:val="28"/>
          <w:lang w:val="en-US"/>
        </w:rPr>
        <w:t xml:space="preserve">Food is </w:t>
      </w:r>
      <w:r>
        <w:rPr>
          <w:b/>
          <w:sz w:val="28"/>
          <w:u w:val="single"/>
          <w:lang w:val="en-US"/>
        </w:rPr>
        <w:t>not</w:t>
      </w:r>
      <w:r>
        <w:rPr>
          <w:sz w:val="28"/>
          <w:lang w:val="en-US"/>
        </w:rPr>
        <w:t xml:space="preserve"> allowed in the exam room, water is allowed in a see through bottle without any labels or wording</w:t>
      </w:r>
    </w:p>
    <w:p>
      <w:pPr>
        <w:pStyle w:val="ListParagraph"/>
        <w:numPr>
          <w:ilvl w:val="0"/>
          <w:numId w:val="1"/>
        </w:numPr>
        <w:rPr>
          <w:sz w:val="28"/>
          <w:lang w:val="en-US"/>
        </w:rPr>
      </w:pPr>
      <w:r>
        <w:rPr>
          <w:sz w:val="28"/>
          <w:lang w:val="en-US"/>
        </w:rPr>
        <w:t>You must sit in your allocated seat, you must not move yourself in any circumstances</w:t>
      </w:r>
    </w:p>
    <w:p>
      <w:pPr>
        <w:pStyle w:val="ListParagraph"/>
        <w:numPr>
          <w:ilvl w:val="0"/>
          <w:numId w:val="1"/>
        </w:numPr>
        <w:rPr>
          <w:sz w:val="28"/>
          <w:lang w:val="en-US"/>
        </w:rPr>
      </w:pPr>
      <w:r>
        <w:rPr>
          <w:sz w:val="28"/>
          <w:lang w:val="en-US"/>
        </w:rPr>
        <w:t>You must not leave the exam room unless accompanied by an invigilator</w:t>
      </w:r>
    </w:p>
    <w:p>
      <w:pPr>
        <w:pStyle w:val="ListParagraph"/>
        <w:numPr>
          <w:ilvl w:val="0"/>
          <w:numId w:val="1"/>
        </w:numPr>
        <w:rPr>
          <w:sz w:val="28"/>
          <w:lang w:val="en-US"/>
        </w:rPr>
      </w:pPr>
      <w:r>
        <w:rPr>
          <w:sz w:val="28"/>
          <w:lang w:val="en-US"/>
        </w:rPr>
        <w:t>Bring your own equipment; 2 black pens, 2 pencils, maths set, calculator if needed, all in a see through / clear pencil case</w:t>
      </w:r>
    </w:p>
    <w:p>
      <w:pPr>
        <w:pStyle w:val="ListParagraph"/>
        <w:numPr>
          <w:ilvl w:val="0"/>
          <w:numId w:val="1"/>
        </w:numPr>
        <w:rPr>
          <w:sz w:val="28"/>
          <w:lang w:val="en-US"/>
        </w:rPr>
      </w:pPr>
      <w:r>
        <w:rPr>
          <w:sz w:val="28"/>
          <w:lang w:val="en-US"/>
        </w:rPr>
        <w:t>Only authorised equipment is allowed on desks, please leave lip gloss, sweets, gloves, hats, hot water bottles etc in your bag at the back of the hall (glasses cases must be put on the floor under your desk)</w:t>
      </w:r>
    </w:p>
    <w:p>
      <w:pPr>
        <w:pStyle w:val="ListParagraph"/>
        <w:numPr>
          <w:ilvl w:val="0"/>
          <w:numId w:val="1"/>
        </w:numPr>
        <w:rPr>
          <w:sz w:val="28"/>
          <w:lang w:val="en-US"/>
        </w:rPr>
      </w:pPr>
      <w:r>
        <w:rPr>
          <w:sz w:val="28"/>
          <w:lang w:val="en-US"/>
        </w:rPr>
        <w:t>You must not write on or open your paper until you are told to do so by a member of SLT or an invigilator</w:t>
      </w:r>
    </w:p>
    <w:p>
      <w:pPr>
        <w:pStyle w:val="ListParagraph"/>
        <w:numPr>
          <w:ilvl w:val="0"/>
          <w:numId w:val="1"/>
        </w:numPr>
        <w:rPr>
          <w:sz w:val="28"/>
          <w:lang w:val="en-US"/>
        </w:rPr>
      </w:pPr>
      <w:r>
        <w:rPr>
          <w:sz w:val="28"/>
          <w:lang w:val="en-US"/>
        </w:rPr>
        <w:t>Always check the front of the paper (subject, tier, the instructions, time and equipment needed)</w:t>
      </w:r>
    </w:p>
    <w:p>
      <w:pPr>
        <w:pStyle w:val="ListParagraph"/>
        <w:numPr>
          <w:ilvl w:val="0"/>
          <w:numId w:val="1"/>
        </w:numPr>
        <w:rPr>
          <w:sz w:val="28"/>
          <w:lang w:val="en-US"/>
        </w:rPr>
      </w:pPr>
      <w:r>
        <w:rPr>
          <w:sz w:val="28"/>
          <w:lang w:val="en-US"/>
        </w:rPr>
        <w:t>At the end of the exam, stop writing and put your pens down. Close your answer booklet and wait silently for your papers to be collected</w:t>
      </w:r>
    </w:p>
    <w:p>
      <w:pPr>
        <w:pStyle w:val="ListParagraph"/>
        <w:numPr>
          <w:ilvl w:val="0"/>
          <w:numId w:val="1"/>
        </w:numPr>
        <w:rPr>
          <w:sz w:val="28"/>
          <w:lang w:val="en-US"/>
        </w:rPr>
      </w:pPr>
      <w:r>
        <w:rPr>
          <w:sz w:val="28"/>
          <w:lang w:val="en-US"/>
        </w:rPr>
        <w:t>Always remain silent until you leave the exam room (remember other students will still be working when you leave)</w:t>
      </w:r>
    </w:p>
    <w:p>
      <w:pPr>
        <w:pStyle w:val="ListParagraph"/>
        <w:rPr>
          <w:lang w:val="en-US"/>
        </w:rPr>
      </w:pPr>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8B3980"/>
    <w:multiLevelType w:val="hybridMultilevel"/>
    <w:tmpl w:val="6472E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AAA18E-6A5D-46E3-83B0-ECA9FBBDC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1</Pages>
  <Words>272</Words>
  <Characters>1552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Brockhouse</dc:creator>
  <cp:keywords/>
  <dc:description/>
  <cp:lastModifiedBy>E. Brockhouse</cp:lastModifiedBy>
  <cp:revision>3</cp:revision>
  <cp:lastPrinted>2024-10-08T10:52:00Z</cp:lastPrinted>
  <dcterms:created xsi:type="dcterms:W3CDTF">2024-09-23T11:21:00Z</dcterms:created>
  <dcterms:modified xsi:type="dcterms:W3CDTF">2024-10-08T11:17:00Z</dcterms:modified>
</cp:coreProperties>
</file>