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Revision List – Year 10 Mid-Term - 2026</w:t>
      </w:r>
    </w:p>
    <w:tbl>
      <w:tblPr>
        <w:tblStyle w:val="Table1"/>
        <w:tblW w:w="144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25"/>
        <w:gridCol w:w="2730"/>
        <w:gridCol w:w="2850"/>
        <w:gridCol w:w="3015"/>
        <w:gridCol w:w="2970"/>
        <w:tblGridChange w:id="0">
          <w:tblGrid>
            <w:gridCol w:w="2925"/>
            <w:gridCol w:w="2730"/>
            <w:gridCol w:w="2850"/>
            <w:gridCol w:w="3015"/>
            <w:gridCol w:w="29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Business: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Costs – fixed and variable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Role of an entrepreneur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Limited and unlimited liability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Product and services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Primary and secondary research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Cash-flow statement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Adding value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Business plan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Non-financial objective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Stakeholders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Competitive environment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Location for a business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Promotion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Sources of finance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Break even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3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Computer Science:</w:t>
            </w:r>
          </w:p>
          <w:p w:rsidR="00000000" w:rsidDel="00000000" w:rsidP="00000000" w:rsidRDefault="00000000" w:rsidRPr="00000000" w14:paraId="0000001A">
            <w:pPr>
              <w:shd w:fill="ffffff" w:val="clear"/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hd w:fill="ffffff" w:val="clear"/>
              <w:spacing w:after="160" w:line="360" w:lineRule="auto"/>
              <w:rPr>
                <w:b w:val="1"/>
                <w:bCs w:val="1"/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Topics to revise </w:t>
              <w:br w:type="textWrapping"/>
            </w:r>
            <w:r w:rsidDel="00000000" w:rsidR="00000000" w:rsidRPr="00000000">
              <w:rPr>
                <w:b w:val="1"/>
                <w:bCs w:val="1"/>
                <w:color w:val="333333"/>
                <w:rtl w:val="0"/>
              </w:rPr>
              <w:t xml:space="preserve">Paper 1</w:t>
            </w:r>
          </w:p>
          <w:p w:rsidR="00000000" w:rsidDel="00000000" w:rsidP="00000000" w:rsidRDefault="00000000" w:rsidRPr="00000000" w14:paraId="0000001C">
            <w:pPr>
              <w:shd w:fill="ffffff" w:val="clear"/>
              <w:spacing w:after="460" w:line="360" w:lineRule="auto"/>
              <w:rPr>
                <w:color w:val="607d8b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1.1.1 Architecture of the CPU</w:t>
              <w:br w:type="textWrapping"/>
              <w:t xml:space="preserve">1.1.2 CPU performance</w:t>
              <w:br w:type="textWrapping"/>
              <w:t xml:space="preserve">1.2.1 Primary storage</w:t>
              <w:br w:type="textWrapping"/>
              <w:t xml:space="preserve">1.2.1 Primary storage</w:t>
              <w:br w:type="textWrapping"/>
              <w:t xml:space="preserve">1.2.3 Units</w:t>
              <w:br w:type="textWrapping"/>
              <w:t xml:space="preserve">1.2.4 Data storage</w:t>
              <w:br w:type="textWrapping"/>
              <w:t xml:space="preserve">1.3.1 Networks and Topologies</w:t>
              <w:br w:type="textWrapping"/>
              <w:t xml:space="preserve">1.3.2 Networks, protocols, and layers</w:t>
              <w:br w:type="textWrapping"/>
            </w:r>
            <w:r w:rsidDel="00000000" w:rsidR="00000000" w:rsidRPr="00000000">
              <w:rPr>
                <w:b w:val="1"/>
                <w:bCs w:val="1"/>
                <w:color w:val="333333"/>
                <w:rtl w:val="0"/>
              </w:rPr>
              <w:t xml:space="preserve">Paper 2:</w:t>
              <w:br w:type="textWrapping"/>
            </w:r>
            <w:r w:rsidDel="00000000" w:rsidR="00000000" w:rsidRPr="00000000">
              <w:rPr>
                <w:color w:val="333333"/>
                <w:rtl w:val="0"/>
              </w:rPr>
              <w:t xml:space="preserve">Variables/ constants</w:t>
              <w:br w:type="textWrapping"/>
              <w:t xml:space="preserve">Comparison Operators</w:t>
              <w:br w:type="textWrapping"/>
              <w:t xml:space="preserve">input, Output</w:t>
              <w:br w:type="textWrapping"/>
              <w:t xml:space="preserve">MOD, DIV</w:t>
              <w:br w:type="textWrapping"/>
            </w:r>
            <w:hyperlink r:id="rId7">
              <w:r w:rsidDel="00000000" w:rsidR="00000000" w:rsidRPr="00000000">
                <w:rPr>
                  <w:color w:val="607d8b"/>
                  <w:rtl w:val="0"/>
                </w:rPr>
                <w:t xml:space="preserve">https://www.teach-ict.com/v/GCSE_Computing/OCR_J277/OCR_J277_home.html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hd w:fill="ffffff" w:val="clear"/>
              <w:spacing w:after="160" w:line="360" w:lineRule="auto"/>
              <w:rPr>
                <w:b w:val="1"/>
                <w:bCs w:val="1"/>
                <w:color w:val="333333"/>
              </w:rPr>
            </w:pPr>
            <w:r w:rsidDel="00000000" w:rsidR="00000000" w:rsidRPr="00000000">
              <w:rPr>
                <w:b w:val="1"/>
                <w:bCs w:val="1"/>
                <w:color w:val="333333"/>
                <w:rtl w:val="0"/>
              </w:rPr>
              <w:t xml:space="preserve">Teach ICT - Resources</w:t>
            </w:r>
          </w:p>
          <w:p w:rsidR="00000000" w:rsidDel="00000000" w:rsidP="00000000" w:rsidRDefault="00000000" w:rsidRPr="00000000" w14:paraId="0000001E">
            <w:pPr>
              <w:shd w:fill="ffffff" w:val="clear"/>
              <w:spacing w:after="160" w:line="360" w:lineRule="auto"/>
              <w:rPr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Username: cr05ef</w:t>
            </w:r>
          </w:p>
          <w:p w:rsidR="00000000" w:rsidDel="00000000" w:rsidP="00000000" w:rsidRDefault="00000000" w:rsidRPr="00000000" w14:paraId="0000001F">
            <w:pPr>
              <w:shd w:fill="ffffff" w:val="clear"/>
              <w:spacing w:after="160" w:line="360" w:lineRule="auto"/>
              <w:rPr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Password: python 4</w:t>
            </w:r>
          </w:p>
          <w:p w:rsidR="00000000" w:rsidDel="00000000" w:rsidP="00000000" w:rsidRDefault="00000000" w:rsidRPr="00000000" w14:paraId="00000020">
            <w:pPr>
              <w:shd w:fill="ffffff" w:val="clear"/>
              <w:spacing w:after="160" w:line="360" w:lineRule="auto"/>
              <w:rPr>
                <w:color w:val="333333"/>
              </w:rPr>
            </w:pPr>
            <w:r w:rsidDel="00000000" w:rsidR="00000000" w:rsidRPr="00000000">
              <w:rPr>
                <w:color w:val="333333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shd w:fill="ffffff" w:val="clear"/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Dance: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Physical, Technical, Mental &amp;  Expressive Skills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Different performance environments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(Proscenium, end -stage, site sensitive, In the round &amp; dance for camera)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Elements of dance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(Action, Space , Relationship &amp; Dynamics)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Relationship devices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EOE</w:t>
            </w:r>
          </w:p>
          <w:p w:rsidR="00000000" w:rsidDel="00000000" w:rsidP="00000000" w:rsidRDefault="00000000" w:rsidRPr="00000000" w14:paraId="0000002A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Stimulus</w:t>
            </w:r>
          </w:p>
          <w:p w:rsidR="00000000" w:rsidDel="00000000" w:rsidP="00000000" w:rsidRDefault="00000000" w:rsidRPr="00000000" w14:paraId="0000002B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Structure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:  What happens in each section</w:t>
            </w:r>
          </w:p>
          <w:p w:rsidR="00000000" w:rsidDel="00000000" w:rsidP="00000000" w:rsidRDefault="00000000" w:rsidRPr="00000000" w14:paraId="0000002C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Costumes</w:t>
            </w:r>
          </w:p>
          <w:p w:rsidR="00000000" w:rsidDel="00000000" w:rsidP="00000000" w:rsidRDefault="00000000" w:rsidRPr="00000000" w14:paraId="0000002D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Lighting</w:t>
            </w:r>
          </w:p>
          <w:p w:rsidR="00000000" w:rsidDel="00000000" w:rsidP="00000000" w:rsidRDefault="00000000" w:rsidRPr="00000000" w14:paraId="0000002E">
            <w:pPr>
              <w:ind w:left="720" w:firstLine="0"/>
              <w:rPr>
                <w:b w:val="1"/>
                <w:bCs w:val="1"/>
                <w:i w:val="1"/>
                <w:iCs w:val="1"/>
              </w:rPr>
            </w:pPr>
            <w:hyperlink r:id="rId8">
              <w:r w:rsidDel="00000000" w:rsidR="00000000" w:rsidRPr="00000000">
                <w:rPr>
                  <w:b w:val="1"/>
                  <w:bCs w:val="1"/>
                  <w:i w:val="1"/>
                  <w:iCs w:val="1"/>
                  <w:color w:val="1155cc"/>
                  <w:u w:val="single"/>
                  <w:rtl w:val="0"/>
                </w:rPr>
                <w:t xml:space="preserve">EOE FACT FILE HERE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 Linha Curva </w:t>
            </w:r>
          </w:p>
          <w:p w:rsidR="00000000" w:rsidDel="00000000" w:rsidP="00000000" w:rsidRDefault="00000000" w:rsidRPr="00000000" w14:paraId="00000031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Stimulus</w:t>
            </w:r>
          </w:p>
          <w:p w:rsidR="00000000" w:rsidDel="00000000" w:rsidP="00000000" w:rsidRDefault="00000000" w:rsidRPr="00000000" w14:paraId="00000032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Aural setting</w:t>
            </w:r>
          </w:p>
          <w:p w:rsidR="00000000" w:rsidDel="00000000" w:rsidP="00000000" w:rsidRDefault="00000000" w:rsidRPr="00000000" w14:paraId="00000033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Costumes</w:t>
            </w:r>
          </w:p>
          <w:p w:rsidR="00000000" w:rsidDel="00000000" w:rsidP="00000000" w:rsidRDefault="00000000" w:rsidRPr="00000000" w14:paraId="00000034">
            <w:pPr>
              <w:ind w:left="720" w:firstLine="0"/>
              <w:rPr>
                <w:b w:val="1"/>
                <w:bCs w:val="1"/>
                <w:i w:val="1"/>
                <w:iCs w:val="1"/>
              </w:rPr>
            </w:pPr>
            <w:hyperlink r:id="rId9">
              <w:r w:rsidDel="00000000" w:rsidR="00000000" w:rsidRPr="00000000">
                <w:rPr>
                  <w:b w:val="1"/>
                  <w:bCs w:val="1"/>
                  <w:i w:val="1"/>
                  <w:iCs w:val="1"/>
                  <w:color w:val="1155cc"/>
                  <w:u w:val="single"/>
                  <w:rtl w:val="0"/>
                </w:rPr>
                <w:t xml:space="preserve">A LINHA CURVA FACT FILE HERE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left="720" w:firstLine="0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Drama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Theatre roles 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Types of staging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Stage configurations (stage positioning)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Theatre elements - set design, lightning, sound.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 relationship between performers and actors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Target audience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Conventions and terminology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DNA - Character relationships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DNA - Use of performance skills, voice and physicality.</w:t>
            </w:r>
          </w:p>
          <w:p w:rsidR="00000000" w:rsidDel="00000000" w:rsidP="00000000" w:rsidRDefault="00000000" w:rsidRPr="00000000" w14:paraId="00000042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ind w:left="0" w:firstLine="0"/>
              <w:rPr/>
            </w:pP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https://www.thesuttonacademy.org.uk/_site/data/files/documents/home%20learning/year%2011/drama/2141554844D01CE9137DF9975EE53710.pdf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Design Technology: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76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Energy Sources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Composite Materials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Textiles sources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Wood/Timber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Material Properties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Motion &amp; Movement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Energy Storage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Product, materials and components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6Rs of sustainability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Aesthetics influencing materials and components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Material properties - modifications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Calculations - quantities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Production aids in manufacture used to for improvements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Product Specification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1"/>
              </w:numPr>
              <w:shd w:fill="ffffff" w:val="clear"/>
              <w:spacing w:line="276" w:lineRule="auto"/>
              <w:ind w:left="720" w:hanging="360"/>
              <w:rPr>
                <w:rFonts w:ascii="Calibri" w:cs="Calibri" w:eastAsia="Calibri" w:hAnsi="Calibri"/>
                <w:color w:val="000000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Ergonomics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160" w:line="259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1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Understanding how writers create tone 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1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Critical appreciation of language methods, such as imagery (similes, metaphors, personification), repetition, emotive language, imperatives.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1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Critical appreciation of structural methods, such as sentence structures, punctuation, opening / middle / end, narrative voice, narrative shifts.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1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Adapting own tone for a specific audience, such as governors, teachers, parents, young people, local community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1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Writing for specific purposes, such as to inform, to persuade, to review and to evaluate  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1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Writing accurately with an acute understanding of syntax, grammar, spelling and punctuation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The best websites:</w:t>
            </w:r>
          </w:p>
          <w:p w:rsidR="00000000" w:rsidDel="00000000" w:rsidP="00000000" w:rsidRDefault="00000000" w:rsidRPr="00000000" w14:paraId="00000063">
            <w:pPr>
              <w:rPr/>
            </w:pP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https://www.bbc.co.uk/bitesize/examspecs/zcbchv4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hyperlink r:id="rId1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https://www.gcsepod.com/gcse-english/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hyperlink r:id="rId13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https://www.massolit.io/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LIterature: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An Inspector Calls by J B Priestley </w:t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Characters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Themes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Setting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Authorial Intentions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Surrounding social and historical context</w:t>
            </w:r>
          </w:p>
          <w:p w:rsidR="00000000" w:rsidDel="00000000" w:rsidP="00000000" w:rsidRDefault="00000000" w:rsidRPr="00000000" w14:paraId="0000006F">
            <w:pPr>
              <w:rPr/>
            </w:pPr>
            <w:hyperlink r:id="rId14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https://www.bbc.co.uk/bitesize/examspecs/zxqncwx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Anthology Poetry- Power and Conflict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Ozymandias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London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War Photographer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Kamikaze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Checking Out Me History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Unseen Poetry</w:t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07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numPr>
                <w:ilvl w:val="0"/>
                <w:numId w:val="15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food nutrition and health</w:t>
            </w:r>
          </w:p>
          <w:p w:rsidR="00000000" w:rsidDel="00000000" w:rsidP="00000000" w:rsidRDefault="00000000" w:rsidRPr="00000000" w14:paraId="0000008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K&amp;U the functions, sources, deficiency, excess and DRVs of   Macronutrients &amp; Micro nutrients –</w:t>
            </w:r>
          </w:p>
          <w:p w:rsidR="00000000" w:rsidDel="00000000" w:rsidP="00000000" w:rsidRDefault="00000000" w:rsidRPr="00000000" w14:paraId="0000008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Protein, Fats, Carbohydrates</w:t>
            </w:r>
          </w:p>
          <w:p w:rsidR="00000000" w:rsidDel="00000000" w:rsidP="00000000" w:rsidRDefault="00000000" w:rsidRPr="00000000" w14:paraId="0000008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 Vitamins, Antioxidant , MineralsWater</w:t>
            </w:r>
          </w:p>
          <w:p w:rsidR="00000000" w:rsidDel="00000000" w:rsidP="00000000" w:rsidRDefault="00000000" w:rsidRPr="00000000" w14:paraId="0000008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 Energy needs</w:t>
            </w:r>
          </w:p>
          <w:p w:rsidR="00000000" w:rsidDel="00000000" w:rsidP="00000000" w:rsidRDefault="00000000" w:rsidRPr="00000000" w14:paraId="0000008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 How to carry out nutritional analysis, how to plan and modify recipes, meals and diets to reflect the nutritional guidelines for a healthy diet.</w:t>
            </w:r>
          </w:p>
          <w:p w:rsidR="00000000" w:rsidDel="00000000" w:rsidP="00000000" w:rsidRDefault="00000000" w:rsidRPr="00000000" w14:paraId="0000008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 Diet, nutrition and health</w:t>
            </w:r>
          </w:p>
          <w:p w:rsidR="00000000" w:rsidDel="00000000" w:rsidP="00000000" w:rsidRDefault="00000000" w:rsidRPr="00000000" w14:paraId="00000087">
            <w:pPr>
              <w:widowControl w:val="0"/>
              <w:numPr>
                <w:ilvl w:val="0"/>
                <w:numId w:val="10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food Science</w:t>
            </w:r>
          </w:p>
          <w:p w:rsidR="00000000" w:rsidDel="00000000" w:rsidP="00000000" w:rsidRDefault="00000000" w:rsidRPr="00000000" w14:paraId="0000008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  Functional and chemical properties: Proteins, Carbohydrates,</w:t>
            </w:r>
          </w:p>
          <w:p w:rsidR="00000000" w:rsidDel="00000000" w:rsidP="00000000" w:rsidRDefault="00000000" w:rsidRPr="00000000" w14:paraId="00000089">
            <w:pPr>
              <w:widowControl w:val="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 link theory and Understand from practical application: 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Food safety</w:t>
            </w:r>
          </w:p>
          <w:p w:rsidR="00000000" w:rsidDel="00000000" w:rsidP="00000000" w:rsidRDefault="00000000" w:rsidRPr="00000000" w14:paraId="0000008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Principles of food safety - </w:t>
            </w:r>
          </w:p>
          <w:p w:rsidR="00000000" w:rsidDel="00000000" w:rsidP="00000000" w:rsidRDefault="00000000" w:rsidRPr="00000000" w14:paraId="0000008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Preparing, cooking and serving food</w:t>
            </w:r>
          </w:p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10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Food choice</w:t>
            </w:r>
          </w:p>
          <w:p w:rsidR="00000000" w:rsidDel="00000000" w:rsidP="00000000" w:rsidRDefault="00000000" w:rsidRPr="00000000" w14:paraId="0000008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Food choice and sensory testing/evaluation</w:t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10"/>
              </w:numPr>
              <w:ind w:left="720" w:hanging="360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Food provenance</w:t>
            </w:r>
          </w:p>
          <w:p w:rsidR="00000000" w:rsidDel="00000000" w:rsidP="00000000" w:rsidRDefault="00000000" w:rsidRPr="00000000" w14:paraId="0000008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Food  origins, sustainability and the environment- food waste, miles,origins</w:t>
            </w:r>
          </w:p>
          <w:p w:rsidR="00000000" w:rsidDel="00000000" w:rsidP="00000000" w:rsidRDefault="00000000" w:rsidRPr="00000000" w14:paraId="00000090">
            <w:pPr>
              <w:widowControl w:val="0"/>
              <w:spacing w:before="56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Best website for revision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360"/>
              <w:rPr>
                <w:rFonts w:ascii="Calibri" w:cs="Calibri" w:eastAsia="Calibri" w:hAnsi="Calibri"/>
                <w:sz w:val="22"/>
                <w:szCs w:val="22"/>
              </w:rPr>
            </w:pPr>
            <w:hyperlink r:id="rId15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https://app.senecalearning.com/teacher/home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360"/>
              <w:rPr>
                <w:rFonts w:ascii="Calibri" w:cs="Calibri" w:eastAsia="Calibri" w:hAnsi="Calibri"/>
                <w:sz w:val="22"/>
                <w:szCs w:val="22"/>
              </w:rPr>
            </w:pPr>
            <w:hyperlink r:id="rId16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https://members.gcsepod.com/teachers/dashboard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3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420"/>
              <w:rPr>
                <w:rFonts w:ascii="Calibri" w:cs="Calibri" w:eastAsia="Calibri" w:hAnsi="Calibri"/>
                <w:sz w:val="22"/>
                <w:szCs w:val="22"/>
              </w:rPr>
            </w:pPr>
            <w:hyperlink r:id="rId1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https://www.youtube.com/watch?v=KDGBA6ciSkw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420"/>
              <w:rPr>
                <w:rFonts w:ascii="Calibri" w:cs="Calibri" w:eastAsia="Calibri" w:hAnsi="Calibri"/>
                <w:sz w:val="22"/>
                <w:szCs w:val="22"/>
              </w:rPr>
            </w:pPr>
            <w:hyperlink r:id="rId1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 http://www.foodafactoflife.org.uk/section.aspx?t=81&amp;siteId=19&amp;sectionId=75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5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420"/>
              <w:rPr>
                <w:rFonts w:ascii="Calibri" w:cs="Calibri" w:eastAsia="Calibri" w:hAnsi="Calibri"/>
                <w:sz w:val="22"/>
                <w:szCs w:val="22"/>
              </w:rPr>
            </w:pPr>
            <w:hyperlink r:id="rId1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https://www.bbc.co.uk/education/subjects/z48jmp3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6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420"/>
              <w:rPr>
                <w:rFonts w:ascii="Calibri" w:cs="Calibri" w:eastAsia="Calibri" w:hAnsi="Calibri"/>
                <w:sz w:val="22"/>
                <w:szCs w:val="22"/>
              </w:rPr>
            </w:pPr>
            <w:hyperlink r:id="rId2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http://thecookeryteacher.com/index.php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7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420"/>
              <w:rPr>
                <w:rFonts w:ascii="Calibri" w:cs="Calibri" w:eastAsia="Calibri" w:hAnsi="Calibri"/>
                <w:sz w:val="22"/>
                <w:szCs w:val="22"/>
              </w:rPr>
            </w:pPr>
            <w:hyperlink r:id="rId2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https://www.nhs.uk/Livewell/Goodfood/Pages/the-eatwell-guide.aspx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11"/>
              </w:numPr>
              <w:spacing w:before="48" w:lineRule="auto"/>
              <w:ind w:left="540" w:hanging="42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AQA GCSE Revision Guide – Food Preparation and Nutrition</w:t>
            </w:r>
          </w:p>
          <w:p w:rsidR="00000000" w:rsidDel="00000000" w:rsidP="00000000" w:rsidRDefault="00000000" w:rsidRPr="00000000" w14:paraId="0000009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MFL</w:t>
            </w:r>
          </w:p>
          <w:p w:rsidR="00000000" w:rsidDel="00000000" w:rsidP="00000000" w:rsidRDefault="00000000" w:rsidRPr="00000000" w14:paraId="0000009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Content</w:t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Physical descriptions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Personal qualities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Arranging to go out</w:t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Describe a night out </w:t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Describe what you used to be like when you were little 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Preferences of sports and leisure activities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Life online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 advantages and disadvantages of social media.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Television preferences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Film reviews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Clothes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Daily routine</w:t>
            </w:r>
          </w:p>
          <w:p w:rsidR="00000000" w:rsidDel="00000000" w:rsidP="00000000" w:rsidRDefault="00000000" w:rsidRPr="00000000" w14:paraId="000000AD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Festivals</w:t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Carnival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Pros and cons of marriage</w:t>
            </w:r>
          </w:p>
          <w:p w:rsidR="00000000" w:rsidDel="00000000" w:rsidP="00000000" w:rsidRDefault="00000000" w:rsidRPr="00000000" w14:paraId="000000B0">
            <w:pPr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Grammar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Secure present, perfect, imperfect, simple future and conditional tenses.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Complex connectives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Adverbs of frequency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Subjunctive phrases</w:t>
            </w:r>
          </w:p>
          <w:p w:rsidR="00000000" w:rsidDel="00000000" w:rsidP="00000000" w:rsidRDefault="00000000" w:rsidRPr="00000000" w14:paraId="000000B5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Infinitive set up followed by a modal verb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Exclamations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‘Si’ clause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5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Opinion phrases</w:t>
            </w:r>
          </w:p>
          <w:p w:rsidR="00000000" w:rsidDel="00000000" w:rsidP="00000000" w:rsidRDefault="00000000" w:rsidRPr="00000000" w14:paraId="000000B9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ind w:left="0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Geography: </w:t>
            </w:r>
          </w:p>
          <w:p w:rsidR="00000000" w:rsidDel="00000000" w:rsidP="00000000" w:rsidRDefault="00000000" w:rsidRPr="00000000" w14:paraId="000000B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Content: (main headings see the link to document for more information) </w:t>
            </w:r>
          </w:p>
          <w:p w:rsidR="00000000" w:rsidDel="00000000" w:rsidP="00000000" w:rsidRDefault="00000000" w:rsidRPr="00000000" w14:paraId="000000C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Natural hazards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1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plate boundaries</w:t>
            </w:r>
          </w:p>
          <w:p w:rsidR="00000000" w:rsidDel="00000000" w:rsidP="00000000" w:rsidRDefault="00000000" w:rsidRPr="00000000" w14:paraId="000000C2">
            <w:pPr>
              <w:numPr>
                <w:ilvl w:val="0"/>
                <w:numId w:val="1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extreme weather</w:t>
            </w:r>
          </w:p>
          <w:p w:rsidR="00000000" w:rsidDel="00000000" w:rsidP="00000000" w:rsidRDefault="00000000" w:rsidRPr="00000000" w14:paraId="000000C3">
            <w:pPr>
              <w:numPr>
                <w:ilvl w:val="0"/>
                <w:numId w:val="1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global atmospheric circulation model 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1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mitigating climate change</w:t>
            </w:r>
          </w:p>
          <w:p w:rsidR="00000000" w:rsidDel="00000000" w:rsidP="00000000" w:rsidRDefault="00000000" w:rsidRPr="00000000" w14:paraId="000000C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Living world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2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ecosystems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2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Amazon rainforest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2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Hot deserts</w:t>
            </w:r>
          </w:p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Use the GCSE pods to help you as well as the knowledge organiser and checker your teacher has given you.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  <w:t xml:space="preserve">-Weiman Germany Key Topic  1, 1918-29</w:t>
            </w:r>
          </w:p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  <w:t xml:space="preserve">-Superpowers (all key units)</w:t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-The origins of the Cold War, 1941-58</w:t>
            </w:r>
          </w:p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  <w:t xml:space="preserve">-Cold war crises, 1958-79</w:t>
            </w:r>
          </w:p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-The end of the Cold war, 1970-91</w:t>
            </w:r>
          </w:p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revision guides, structure strips, online textbooks (materials on Google Classroom)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  <w:t xml:space="preserve">Links to relevant practice.</w:t>
            </w:r>
          </w:p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Here is the link to</w:t>
            </w:r>
          </w:p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  <w:t xml:space="preserve">practice for:</w:t>
            </w:r>
          </w:p>
          <w:p w:rsidR="00000000" w:rsidDel="00000000" w:rsidP="00000000" w:rsidRDefault="00000000" w:rsidRPr="00000000" w14:paraId="000000DA">
            <w:pPr>
              <w:rPr>
                <w:b w:val="1"/>
                <w:bCs w:val="1"/>
              </w:rPr>
            </w:pPr>
            <w:hyperlink r:id="rId22">
              <w:r w:rsidDel="00000000" w:rsidR="00000000" w:rsidRPr="00000000">
                <w:rPr>
                  <w:b w:val="1"/>
                  <w:bCs w:val="1"/>
                  <w:color w:val="1155cc"/>
                  <w:u w:val="single"/>
                  <w:rtl w:val="0"/>
                </w:rPr>
                <w:t xml:space="preserve">Maths Paper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b w:val="1"/>
                <w:bCs w:val="1"/>
              </w:rPr>
            </w:pPr>
            <w:hyperlink r:id="rId23">
              <w:r w:rsidDel="00000000" w:rsidR="00000000" w:rsidRPr="00000000">
                <w:rPr>
                  <w:b w:val="1"/>
                  <w:bCs w:val="1"/>
                  <w:color w:val="1155cc"/>
                  <w:u w:val="single"/>
                  <w:rtl w:val="0"/>
                </w:rPr>
                <w:t xml:space="preserve">Maths Paper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b w:val="1"/>
                <w:bCs w:val="1"/>
              </w:rPr>
            </w:pPr>
            <w:hyperlink r:id="rId24">
              <w:r w:rsidDel="00000000" w:rsidR="00000000" w:rsidRPr="00000000">
                <w:rPr>
                  <w:b w:val="1"/>
                  <w:bCs w:val="1"/>
                  <w:color w:val="1155cc"/>
                  <w:u w:val="single"/>
                  <w:rtl w:val="0"/>
                </w:rPr>
                <w:t xml:space="preserve">Maths Paper 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ind w:left="0" w:firstLine="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Media Studies</w:t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Key Media Language</w:t>
            </w:r>
          </w:p>
          <w:p w:rsidR="00000000" w:rsidDel="00000000" w:rsidP="00000000" w:rsidRDefault="00000000" w:rsidRPr="00000000" w14:paraId="000000E7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Mise en scene</w:t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Editing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Camera work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Media Theories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Active and Passive 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Narratology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Uses and Gratifications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Character Types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Good working knowledge and familiarity with the first episode of Vigil 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Good working knowledge and familiarity with Avengers - The Gravediggers Episode</w:t>
            </w:r>
          </w:p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/>
            </w:pPr>
            <w:hyperlink r:id="rId25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https://docs.google.com/document/d/1TN27kw0mh-mYIt0-WtHUckwwTUcHZXoKzqj9YesaH0U/edit?tab=t.0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  <w:t xml:space="preserve"> Posted on Google Classroom </w:t>
            </w:r>
          </w:p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Physical Education (GCSE):</w:t>
            </w:r>
          </w:p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Location and names of major bones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Functions of the skeletal system 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Definition of synovial joints and know the different locations of hinge and ball and socket joints. 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Types of movement and sporting examples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Location and names of major muscles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Roles of muscles in movement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Antagonistic muscle action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Lever systems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Planes of movement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Axes of rotation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Double circulatory system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Types of blood vessels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Pathway of blood through the heart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Pathway of air through the respiratory system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The roles of respiratory muscles through breathing (inspiration and expiration)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8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aerobic and anaerobic exercise (definitions and examples)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Photography</w:t>
            </w:r>
          </w:p>
          <w:p w:rsidR="00000000" w:rsidDel="00000000" w:rsidP="00000000" w:rsidRDefault="00000000" w:rsidRPr="00000000" w14:paraId="0000010E">
            <w:pPr>
              <w:rPr/>
            </w:pPr>
            <w:r w:rsidDel="00000000" w:rsidR="00000000" w:rsidRPr="00000000">
              <w:rPr>
                <w:rtl w:val="0"/>
              </w:rPr>
              <w:t xml:space="preserve">Revision: </w:t>
            </w:r>
          </w:p>
          <w:p w:rsidR="00000000" w:rsidDel="00000000" w:rsidP="00000000" w:rsidRDefault="00000000" w:rsidRPr="00000000" w14:paraId="0000010F">
            <w:pPr>
              <w:numPr>
                <w:ilvl w:val="0"/>
                <w:numId w:val="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Composition techniques</w:t>
            </w:r>
          </w:p>
          <w:p w:rsidR="00000000" w:rsidDel="00000000" w:rsidP="00000000" w:rsidRDefault="00000000" w:rsidRPr="00000000" w14:paraId="00000110">
            <w:pPr>
              <w:numPr>
                <w:ilvl w:val="0"/>
                <w:numId w:val="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Lighting Techniques </w:t>
            </w:r>
          </w:p>
          <w:p w:rsidR="00000000" w:rsidDel="00000000" w:rsidP="00000000" w:rsidRDefault="00000000" w:rsidRPr="00000000" w14:paraId="00000111">
            <w:pPr>
              <w:numPr>
                <w:ilvl w:val="0"/>
                <w:numId w:val="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Camera settings: How the following affect a photo: ISO, Shutter speed, Aperture</w:t>
            </w:r>
          </w:p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/>
            </w:pPr>
            <w:r w:rsidDel="00000000" w:rsidR="00000000" w:rsidRPr="00000000">
              <w:rPr>
                <w:rtl w:val="0"/>
              </w:rPr>
              <w:t xml:space="preserve">Coursework Catch up: </w:t>
            </w:r>
          </w:p>
          <w:p w:rsidR="00000000" w:rsidDel="00000000" w:rsidP="00000000" w:rsidRDefault="00000000" w:rsidRPr="00000000" w14:paraId="00000114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General research </w:t>
            </w:r>
          </w:p>
          <w:p w:rsidR="00000000" w:rsidDel="00000000" w:rsidP="00000000" w:rsidRDefault="00000000" w:rsidRPr="00000000" w14:paraId="00000115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Own photographer one </w:t>
            </w:r>
          </w:p>
          <w:p w:rsidR="00000000" w:rsidDel="00000000" w:rsidP="00000000" w:rsidRDefault="00000000" w:rsidRPr="00000000" w14:paraId="00000116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Development shoot for photographer one </w:t>
            </w:r>
          </w:p>
          <w:p w:rsidR="00000000" w:rsidDel="00000000" w:rsidP="00000000" w:rsidRDefault="00000000" w:rsidRPr="00000000" w14:paraId="00000117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Experiments for photographer one</w:t>
            </w:r>
          </w:p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Religious Studies (Eduqas GCSE)</w:t>
            </w:r>
          </w:p>
          <w:p w:rsidR="00000000" w:rsidDel="00000000" w:rsidP="00000000" w:rsidRDefault="00000000" w:rsidRPr="00000000" w14:paraId="0000011A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Revision:</w:t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Christianity Beliefs and Practices:</w:t>
            </w:r>
          </w:p>
          <w:p w:rsidR="00000000" w:rsidDel="00000000" w:rsidP="00000000" w:rsidRDefault="00000000" w:rsidRPr="00000000" w14:paraId="0000011C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Nature of God and Jesus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Marriage</w:t>
            </w:r>
          </w:p>
          <w:p w:rsidR="00000000" w:rsidDel="00000000" w:rsidP="00000000" w:rsidRDefault="00000000" w:rsidRPr="00000000" w14:paraId="0000011E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Sex</w:t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hyperlink r:id="rId2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https://www.bbc.co.uk/bitesize/topics/zbrg239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Islam Beliefs and Practices - Sunni and Sh’ia</w:t>
            </w:r>
          </w:p>
          <w:p w:rsidR="00000000" w:rsidDel="00000000" w:rsidP="00000000" w:rsidRDefault="00000000" w:rsidRPr="00000000" w14:paraId="00000121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Five Pillars 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Ten Obligatory Acts</w:t>
            </w:r>
          </w:p>
          <w:p w:rsidR="00000000" w:rsidDel="00000000" w:rsidP="00000000" w:rsidRDefault="00000000" w:rsidRPr="00000000" w14:paraId="00000123">
            <w:pPr>
              <w:numPr>
                <w:ilvl w:val="0"/>
                <w:numId w:val="13"/>
              </w:numPr>
              <w:ind w:left="720" w:hanging="360"/>
              <w:rPr>
                <w:u w:val="none"/>
              </w:rPr>
            </w:pPr>
            <w:hyperlink r:id="rId2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https://www.bbc.co.uk/bitesize/topics/z78sjhv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ind w:left="0" w:firstLine="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– Biology</w:t>
            </w:r>
          </w:p>
          <w:p w:rsidR="00000000" w:rsidDel="00000000" w:rsidP="00000000" w:rsidRDefault="00000000" w:rsidRPr="00000000" w14:paraId="000001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/>
            </w:pPr>
            <w:r w:rsidDel="00000000" w:rsidR="00000000" w:rsidRPr="00000000">
              <w:rPr>
                <w:rtl w:val="0"/>
              </w:rPr>
              <w:t xml:space="preserve">B1 Cells and Organisation</w:t>
            </w:r>
          </w:p>
          <w:p w:rsidR="00000000" w:rsidDel="00000000" w:rsidP="00000000" w:rsidRDefault="00000000" w:rsidRPr="00000000" w14:paraId="0000012C">
            <w:pPr>
              <w:rPr/>
            </w:pPr>
            <w:r w:rsidDel="00000000" w:rsidR="00000000" w:rsidRPr="00000000">
              <w:rPr>
                <w:rtl w:val="0"/>
              </w:rPr>
              <w:t xml:space="preserve">B2 Cell Division</w:t>
            </w:r>
          </w:p>
          <w:p w:rsidR="00000000" w:rsidDel="00000000" w:rsidP="00000000" w:rsidRDefault="00000000" w:rsidRPr="00000000" w14:paraId="0000012D">
            <w:pPr>
              <w:rPr/>
            </w:pPr>
            <w:r w:rsidDel="00000000" w:rsidR="00000000" w:rsidRPr="00000000">
              <w:rPr>
                <w:rtl w:val="0"/>
              </w:rPr>
              <w:t xml:space="preserve">B3 Organisation and Digestive system</w:t>
            </w:r>
          </w:p>
          <w:p w:rsidR="00000000" w:rsidDel="00000000" w:rsidP="00000000" w:rsidRDefault="00000000" w:rsidRPr="00000000" w14:paraId="000001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– Chemistry</w:t>
            </w:r>
          </w:p>
          <w:p w:rsidR="00000000" w:rsidDel="00000000" w:rsidP="00000000" w:rsidRDefault="00000000" w:rsidRPr="00000000" w14:paraId="0000013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/>
            </w:pPr>
            <w:r w:rsidDel="00000000" w:rsidR="00000000" w:rsidRPr="00000000">
              <w:rPr>
                <w:rtl w:val="0"/>
              </w:rPr>
              <w:t xml:space="preserve">C1 Atomic structure</w:t>
            </w:r>
          </w:p>
          <w:p w:rsidR="00000000" w:rsidDel="00000000" w:rsidP="00000000" w:rsidRDefault="00000000" w:rsidRPr="00000000" w14:paraId="00000132">
            <w:pPr>
              <w:rPr/>
            </w:pPr>
            <w:r w:rsidDel="00000000" w:rsidR="00000000" w:rsidRPr="00000000">
              <w:rPr>
                <w:rtl w:val="0"/>
              </w:rPr>
              <w:t xml:space="preserve">C2 The Periodic Table</w:t>
            </w:r>
          </w:p>
          <w:p w:rsidR="00000000" w:rsidDel="00000000" w:rsidP="00000000" w:rsidRDefault="00000000" w:rsidRPr="00000000" w14:paraId="00000133">
            <w:pPr>
              <w:rPr/>
            </w:pPr>
            <w:r w:rsidDel="00000000" w:rsidR="00000000" w:rsidRPr="00000000">
              <w:rPr>
                <w:rtl w:val="0"/>
              </w:rPr>
              <w:t xml:space="preserve">C3 Structures and bonding</w:t>
            </w:r>
          </w:p>
          <w:p w:rsidR="00000000" w:rsidDel="00000000" w:rsidP="00000000" w:rsidRDefault="00000000" w:rsidRPr="00000000" w14:paraId="000001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- Physics</w:t>
            </w:r>
          </w:p>
          <w:p w:rsidR="00000000" w:rsidDel="00000000" w:rsidP="00000000" w:rsidRDefault="00000000" w:rsidRPr="00000000" w14:paraId="000001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/>
            </w:pPr>
            <w:r w:rsidDel="00000000" w:rsidR="00000000" w:rsidRPr="00000000">
              <w:rPr>
                <w:rtl w:val="0"/>
              </w:rPr>
              <w:t xml:space="preserve">P1 Conservation and dissipation of energy</w:t>
            </w:r>
          </w:p>
          <w:p w:rsidR="00000000" w:rsidDel="00000000" w:rsidP="00000000" w:rsidRDefault="00000000" w:rsidRPr="00000000" w14:paraId="00000138">
            <w:pPr>
              <w:rPr/>
            </w:pPr>
            <w:r w:rsidDel="00000000" w:rsidR="00000000" w:rsidRPr="00000000">
              <w:rPr>
                <w:rtl w:val="0"/>
              </w:rPr>
              <w:t xml:space="preserve">P6 Molecules and matter</w:t>
            </w:r>
          </w:p>
          <w:p w:rsidR="00000000" w:rsidDel="00000000" w:rsidP="00000000" w:rsidRDefault="00000000" w:rsidRPr="00000000" w14:paraId="00000139">
            <w:pPr>
              <w:rPr/>
            </w:pPr>
            <w:r w:rsidDel="00000000" w:rsidR="00000000" w:rsidRPr="00000000">
              <w:rPr>
                <w:rtl w:val="0"/>
              </w:rPr>
              <w:t xml:space="preserve">P7 Radioactivity</w:t>
            </w:r>
          </w:p>
          <w:p w:rsidR="00000000" w:rsidDel="00000000" w:rsidP="00000000" w:rsidRDefault="00000000" w:rsidRPr="00000000" w14:paraId="000001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 – Combined </w:t>
            </w:r>
          </w:p>
          <w:p w:rsidR="00000000" w:rsidDel="00000000" w:rsidP="00000000" w:rsidRDefault="00000000" w:rsidRPr="00000000" w14:paraId="0000013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/>
            </w:pPr>
            <w:r w:rsidDel="00000000" w:rsidR="00000000" w:rsidRPr="00000000">
              <w:rPr>
                <w:rtl w:val="0"/>
              </w:rPr>
              <w:t xml:space="preserve">B1 Cells and Organisation</w:t>
            </w:r>
          </w:p>
          <w:p w:rsidR="00000000" w:rsidDel="00000000" w:rsidP="00000000" w:rsidRDefault="00000000" w:rsidRPr="00000000" w14:paraId="0000013E">
            <w:pPr>
              <w:rPr/>
            </w:pPr>
            <w:r w:rsidDel="00000000" w:rsidR="00000000" w:rsidRPr="00000000">
              <w:rPr>
                <w:rtl w:val="0"/>
              </w:rPr>
              <w:t xml:space="preserve">B2 Cell Division</w:t>
            </w:r>
          </w:p>
          <w:p w:rsidR="00000000" w:rsidDel="00000000" w:rsidP="00000000" w:rsidRDefault="00000000" w:rsidRPr="00000000" w14:paraId="0000013F">
            <w:pPr>
              <w:rPr/>
            </w:pPr>
            <w:r w:rsidDel="00000000" w:rsidR="00000000" w:rsidRPr="00000000">
              <w:rPr>
                <w:rtl w:val="0"/>
              </w:rPr>
              <w:t xml:space="preserve">B3 Organisation and Digestive system</w:t>
            </w:r>
          </w:p>
          <w:p w:rsidR="00000000" w:rsidDel="00000000" w:rsidP="00000000" w:rsidRDefault="00000000" w:rsidRPr="00000000" w14:paraId="00000140">
            <w:pPr>
              <w:rPr/>
            </w:pPr>
            <w:r w:rsidDel="00000000" w:rsidR="00000000" w:rsidRPr="00000000">
              <w:rPr>
                <w:rtl w:val="0"/>
              </w:rPr>
              <w:t xml:space="preserve">C1 Atomic structure</w:t>
            </w:r>
          </w:p>
          <w:p w:rsidR="00000000" w:rsidDel="00000000" w:rsidP="00000000" w:rsidRDefault="00000000" w:rsidRPr="00000000" w14:paraId="00000141">
            <w:pPr>
              <w:rPr/>
            </w:pPr>
            <w:r w:rsidDel="00000000" w:rsidR="00000000" w:rsidRPr="00000000">
              <w:rPr>
                <w:rtl w:val="0"/>
              </w:rPr>
              <w:t xml:space="preserve">C2 The Periodic Table</w:t>
            </w:r>
          </w:p>
          <w:p w:rsidR="00000000" w:rsidDel="00000000" w:rsidP="00000000" w:rsidRDefault="00000000" w:rsidRPr="00000000" w14:paraId="00000142">
            <w:pPr>
              <w:rPr/>
            </w:pPr>
            <w:r w:rsidDel="00000000" w:rsidR="00000000" w:rsidRPr="00000000">
              <w:rPr>
                <w:rtl w:val="0"/>
              </w:rPr>
              <w:t xml:space="preserve">C3 Structures and bonding</w:t>
            </w:r>
          </w:p>
          <w:p w:rsidR="00000000" w:rsidDel="00000000" w:rsidP="00000000" w:rsidRDefault="00000000" w:rsidRPr="00000000" w14:paraId="00000143">
            <w:pPr>
              <w:rPr/>
            </w:pPr>
            <w:r w:rsidDel="00000000" w:rsidR="00000000" w:rsidRPr="00000000">
              <w:rPr>
                <w:rtl w:val="0"/>
              </w:rPr>
              <w:t xml:space="preserve">P1 Conservation and dissipation of energy</w:t>
            </w:r>
          </w:p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  <w:t xml:space="preserve">P6 Molecules and matter</w:t>
            </w:r>
          </w:p>
          <w:p w:rsidR="00000000" w:rsidDel="00000000" w:rsidP="00000000" w:rsidRDefault="00000000" w:rsidRPr="00000000" w14:paraId="00000145">
            <w:pPr>
              <w:rPr/>
            </w:pPr>
            <w:r w:rsidDel="00000000" w:rsidR="00000000" w:rsidRPr="00000000">
              <w:rPr>
                <w:rtl w:val="0"/>
              </w:rPr>
              <w:t xml:space="preserve">P7 Radioactivity</w:t>
            </w:r>
          </w:p>
        </w:tc>
        <w:tc>
          <w:tcPr/>
          <w:p w:rsidR="00000000" w:rsidDel="00000000" w:rsidP="00000000" w:rsidRDefault="00000000" w:rsidRPr="00000000" w14:paraId="0000014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Child Development</w:t>
            </w:r>
          </w:p>
          <w:p w:rsidR="00000000" w:rsidDel="00000000" w:rsidP="00000000" w:rsidRDefault="00000000" w:rsidRPr="00000000" w14:paraId="0000014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R058: Create a safe environment and understand the nutritional needs of</w:t>
            </w:r>
          </w:p>
          <w:p w:rsidR="00000000" w:rsidDel="00000000" w:rsidP="00000000" w:rsidRDefault="00000000" w:rsidRPr="00000000" w14:paraId="0000014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children from birth to five years</w:t>
            </w:r>
          </w:p>
          <w:p w:rsidR="00000000" w:rsidDel="00000000" w:rsidP="00000000" w:rsidRDefault="00000000" w:rsidRPr="00000000" w14:paraId="0000014A">
            <w:pPr>
              <w:rPr/>
            </w:pPr>
            <w:r w:rsidDel="00000000" w:rsidR="00000000" w:rsidRPr="00000000">
              <w:rPr>
                <w:rtl w:val="0"/>
              </w:rPr>
              <w:t xml:space="preserve">Topic Area 1: Creating a safe environment in a childcare setting</w:t>
            </w:r>
          </w:p>
          <w:p w:rsidR="00000000" w:rsidDel="00000000" w:rsidP="00000000" w:rsidRDefault="00000000" w:rsidRPr="00000000" w14:paraId="000001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/>
            </w:pPr>
            <w:r w:rsidDel="00000000" w:rsidR="00000000" w:rsidRPr="00000000">
              <w:rPr>
                <w:rtl w:val="0"/>
              </w:rPr>
              <w:t xml:space="preserve">Topic Area 2: Choosing suitable equipment for a childcare setting</w:t>
            </w:r>
          </w:p>
          <w:p w:rsidR="00000000" w:rsidDel="00000000" w:rsidP="00000000" w:rsidRDefault="00000000" w:rsidRPr="00000000" w14:paraId="000001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/>
            </w:pPr>
            <w:r w:rsidDel="00000000" w:rsidR="00000000" w:rsidRPr="00000000">
              <w:rPr>
                <w:rtl w:val="0"/>
              </w:rPr>
              <w:t xml:space="preserve">Topic Area 3: Nutritional needs of children from birth to five years</w:t>
            </w:r>
          </w:p>
          <w:p w:rsidR="00000000" w:rsidDel="00000000" w:rsidP="00000000" w:rsidRDefault="00000000" w:rsidRPr="00000000" w14:paraId="000001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Health and Social Care</w:t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Learning outcome A: Understand human growth and development across</w:t>
            </w:r>
          </w:p>
          <w:p w:rsidR="00000000" w:rsidDel="00000000" w:rsidP="00000000" w:rsidRDefault="00000000" w:rsidRPr="00000000" w14:paraId="0000015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life stages and the factors that affect it</w:t>
            </w:r>
          </w:p>
          <w:p w:rsidR="00000000" w:rsidDel="00000000" w:rsidP="00000000" w:rsidRDefault="00000000" w:rsidRPr="00000000" w14:paraId="00000157">
            <w:pPr>
              <w:rPr/>
            </w:pPr>
            <w:r w:rsidDel="00000000" w:rsidR="00000000" w:rsidRPr="00000000">
              <w:rPr>
                <w:rtl w:val="0"/>
              </w:rPr>
              <w:t xml:space="preserve">A1 Human growth and development across life stages</w:t>
            </w:r>
          </w:p>
          <w:p w:rsidR="00000000" w:rsidDel="00000000" w:rsidP="00000000" w:rsidRDefault="00000000" w:rsidRPr="00000000" w14:paraId="000001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Learning outcome B: Understand how individuals deal with life events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/>
            </w:pPr>
            <w:r w:rsidDel="00000000" w:rsidR="00000000" w:rsidRPr="00000000">
              <w:rPr>
                <w:rtl w:val="0"/>
              </w:rPr>
              <w:t xml:space="preserve">B1 Different types of life event</w:t>
            </w:r>
          </w:p>
          <w:p w:rsidR="00000000" w:rsidDel="00000000" w:rsidP="00000000" w:rsidRDefault="00000000" w:rsidRPr="00000000" w14:paraId="000001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Sociology</w:t>
            </w:r>
          </w:p>
          <w:p w:rsidR="00000000" w:rsidDel="00000000" w:rsidP="00000000" w:rsidRDefault="00000000" w:rsidRPr="00000000" w14:paraId="0000015E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Sociology is the study of society, social behaviour and how people live together in groups.</w:t>
            </w:r>
          </w:p>
          <w:p w:rsidR="00000000" w:rsidDel="00000000" w:rsidP="00000000" w:rsidRDefault="00000000" w:rsidRPr="00000000" w14:paraId="0000015F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 sociological perspective is a way of explaining how and why society works the way it does.</w:t>
            </w:r>
          </w:p>
          <w:p w:rsidR="00000000" w:rsidDel="00000000" w:rsidP="00000000" w:rsidRDefault="00000000" w:rsidRPr="00000000" w14:paraId="00000160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Functionalism sees society as a system where all parts work together to maintain stability and social order.</w:t>
            </w:r>
          </w:p>
          <w:p w:rsidR="00000000" w:rsidDel="00000000" w:rsidP="00000000" w:rsidRDefault="00000000" w:rsidRPr="00000000" w14:paraId="00000161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Functionalists believe institutions like family, education and religion perform important functions for society.</w:t>
            </w:r>
          </w:p>
          <w:p w:rsidR="00000000" w:rsidDel="00000000" w:rsidP="00000000" w:rsidRDefault="00000000" w:rsidRPr="00000000" w14:paraId="00000162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Marxism argues that society is based on inequality between social classes, especially between the ruling class (bourgeoisie) and the working class (proletariat).</w:t>
            </w:r>
          </w:p>
          <w:p w:rsidR="00000000" w:rsidDel="00000000" w:rsidP="00000000" w:rsidRDefault="00000000" w:rsidRPr="00000000" w14:paraId="00000163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Marxists believe the education system benefits the rich and helps maintain class inequality.</w:t>
            </w:r>
          </w:p>
          <w:p w:rsidR="00000000" w:rsidDel="00000000" w:rsidP="00000000" w:rsidRDefault="00000000" w:rsidRPr="00000000" w14:paraId="00000164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Feminism focuses on gender inequality and the ways society disadvantages women through patriarchy.</w:t>
            </w:r>
          </w:p>
          <w:p w:rsidR="00000000" w:rsidDel="00000000" w:rsidP="00000000" w:rsidRDefault="00000000" w:rsidRPr="00000000" w14:paraId="00000165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Feminists argue that traditional roles and expectations limit opportunities for women in areas such as work and education.</w:t>
            </w:r>
          </w:p>
          <w:p w:rsidR="00000000" w:rsidDel="00000000" w:rsidP="00000000" w:rsidRDefault="00000000" w:rsidRPr="00000000" w14:paraId="00000166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Interactionism looks at society on a smaller scale, focusing on everyday interactions and meanings between individuals.</w:t>
            </w:r>
          </w:p>
          <w:p w:rsidR="00000000" w:rsidDel="00000000" w:rsidP="00000000" w:rsidRDefault="00000000" w:rsidRPr="00000000" w14:paraId="00000167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Interactionists believe behaviour is shaped by labels and how people interpret situations.</w:t>
            </w:r>
          </w:p>
          <w:p w:rsidR="00000000" w:rsidDel="00000000" w:rsidP="00000000" w:rsidRDefault="00000000" w:rsidRPr="00000000" w14:paraId="00000168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Research methods are the tools sociologists use to collect data about society.</w:t>
            </w:r>
          </w:p>
          <w:p w:rsidR="00000000" w:rsidDel="00000000" w:rsidP="00000000" w:rsidRDefault="00000000" w:rsidRPr="00000000" w14:paraId="00000169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Primary research is data collected first-hand by the researcher, such as interviews, questionnaires and observations.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Secondary research uses existing data, such as government statistics or official reports.</w:t>
            </w:r>
          </w:p>
          <w:p w:rsidR="00000000" w:rsidDel="00000000" w:rsidP="00000000" w:rsidRDefault="00000000" w:rsidRPr="00000000" w14:paraId="0000016B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Quantitative data is numerical and focuses on facts and statistics, often used in surveys and experiments.</w:t>
            </w:r>
          </w:p>
          <w:p w:rsidR="00000000" w:rsidDel="00000000" w:rsidP="00000000" w:rsidRDefault="00000000" w:rsidRPr="00000000" w14:paraId="0000016C">
            <w:pPr>
              <w:numPr>
                <w:ilvl w:val="0"/>
                <w:numId w:val="19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Qualitative data is detailed and descriptive, focusing on opinions, feelings and experiences, often collected through interviews and observations.</w:t>
            </w:r>
          </w:p>
        </w:tc>
        <w:tc>
          <w:tcPr/>
          <w:p w:rsidR="00000000" w:rsidDel="00000000" w:rsidP="00000000" w:rsidRDefault="00000000" w:rsidRPr="00000000" w14:paraId="0000016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16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/>
            </w:pPr>
            <w:r w:rsidDel="00000000" w:rsidR="00000000" w:rsidRPr="00000000">
              <w:rPr>
                <w:rtl w:val="0"/>
              </w:rPr>
              <w:t xml:space="preserve">*school opinions</w:t>
            </w:r>
          </w:p>
          <w:p w:rsidR="00000000" w:rsidDel="00000000" w:rsidP="00000000" w:rsidRDefault="00000000" w:rsidRPr="00000000" w14:paraId="00000170">
            <w:pPr>
              <w:rPr/>
            </w:pPr>
            <w:r w:rsidDel="00000000" w:rsidR="00000000" w:rsidRPr="00000000">
              <w:rPr>
                <w:rtl w:val="0"/>
              </w:rPr>
              <w:t xml:space="preserve">*free time</w:t>
            </w:r>
          </w:p>
          <w:p w:rsidR="00000000" w:rsidDel="00000000" w:rsidP="00000000" w:rsidRDefault="00000000" w:rsidRPr="00000000" w14:paraId="00000171">
            <w:pPr>
              <w:rPr/>
            </w:pPr>
            <w:r w:rsidDel="00000000" w:rsidR="00000000" w:rsidRPr="00000000">
              <w:rPr>
                <w:rtl w:val="0"/>
              </w:rPr>
              <w:t xml:space="preserve">*social media</w:t>
            </w:r>
          </w:p>
          <w:p w:rsidR="00000000" w:rsidDel="00000000" w:rsidP="00000000" w:rsidRDefault="00000000" w:rsidRPr="00000000" w14:paraId="00000172">
            <w:pPr>
              <w:rPr/>
            </w:pPr>
            <w:r w:rsidDel="00000000" w:rsidR="00000000" w:rsidRPr="00000000">
              <w:rPr>
                <w:rtl w:val="0"/>
              </w:rPr>
              <w:t xml:space="preserve">*fiestas</w:t>
            </w:r>
          </w:p>
          <w:p w:rsidR="00000000" w:rsidDel="00000000" w:rsidP="00000000" w:rsidRDefault="00000000" w:rsidRPr="00000000" w14:paraId="00000173">
            <w:pPr>
              <w:rPr/>
            </w:pPr>
            <w:r w:rsidDel="00000000" w:rsidR="00000000" w:rsidRPr="00000000">
              <w:rPr>
                <w:rtl w:val="0"/>
              </w:rPr>
              <w:t xml:space="preserve">*holidays</w:t>
            </w:r>
          </w:p>
          <w:p w:rsidR="00000000" w:rsidDel="00000000" w:rsidP="00000000" w:rsidRDefault="00000000" w:rsidRPr="00000000" w14:paraId="00000174">
            <w:pPr>
              <w:rPr/>
            </w:pPr>
            <w:r w:rsidDel="00000000" w:rsidR="00000000" w:rsidRPr="00000000">
              <w:rPr>
                <w:rtl w:val="0"/>
              </w:rPr>
              <w:t xml:space="preserve">*AVOCADOs</w:t>
            </w:r>
          </w:p>
          <w:p w:rsidR="00000000" w:rsidDel="00000000" w:rsidP="00000000" w:rsidRDefault="00000000" w:rsidRPr="00000000" w14:paraId="00000175">
            <w:pPr>
              <w:rPr/>
            </w:pPr>
            <w:r w:rsidDel="00000000" w:rsidR="00000000" w:rsidRPr="00000000">
              <w:rPr>
                <w:rtl w:val="0"/>
              </w:rPr>
              <w:t xml:space="preserve">*tenses (past, present, future)</w:t>
            </w:r>
          </w:p>
          <w:p w:rsidR="00000000" w:rsidDel="00000000" w:rsidP="00000000" w:rsidRDefault="00000000" w:rsidRPr="00000000" w14:paraId="0000017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Psychology </w:t>
            </w:r>
          </w:p>
          <w:p w:rsidR="00000000" w:rsidDel="00000000" w:rsidP="00000000" w:rsidRDefault="00000000" w:rsidRPr="00000000" w14:paraId="0000017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/>
            </w:pPr>
            <w:r w:rsidDel="00000000" w:rsidR="00000000" w:rsidRPr="00000000">
              <w:rPr>
                <w:rtl w:val="0"/>
              </w:rPr>
              <w:t xml:space="preserve">All slides are on google classroom: </w:t>
            </w:r>
          </w:p>
          <w:p w:rsidR="00000000" w:rsidDel="00000000" w:rsidP="00000000" w:rsidRDefault="00000000" w:rsidRPr="00000000" w14:paraId="0000017C">
            <w:pPr>
              <w:rPr>
                <w:b w:val="1"/>
                <w:bCs w:val="1"/>
              </w:rPr>
            </w:pPr>
            <w:hyperlink r:id="rId2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https://classroom.google.com/c/ODAxMTUxMzA5OTYz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Memory: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How memories are encoded and stored</w:t>
            </w:r>
          </w:p>
          <w:p w:rsidR="00000000" w:rsidDel="00000000" w:rsidP="00000000" w:rsidRDefault="00000000" w:rsidRPr="00000000" w14:paraId="00000180">
            <w:pPr>
              <w:rPr/>
            </w:pPr>
            <w:r w:rsidDel="00000000" w:rsidR="00000000" w:rsidRPr="00000000">
              <w:rPr>
                <w:rtl w:val="0"/>
              </w:rPr>
              <w:t xml:space="preserve">-Different types of memory: episodic memory, semantic memory and procedural memory</w:t>
            </w:r>
          </w:p>
          <w:p w:rsidR="00000000" w:rsidDel="00000000" w:rsidP="00000000" w:rsidRDefault="00000000" w:rsidRPr="00000000" w14:paraId="00000181">
            <w:pPr>
              <w:rPr/>
            </w:pPr>
            <w:r w:rsidDel="00000000" w:rsidR="00000000" w:rsidRPr="00000000">
              <w:rPr>
                <w:rtl w:val="0"/>
              </w:rPr>
              <w:t xml:space="preserve">-The multi-store model of memory: sensory, short term and long term</w:t>
            </w:r>
          </w:p>
          <w:p w:rsidR="00000000" w:rsidDel="00000000" w:rsidP="00000000" w:rsidRDefault="00000000" w:rsidRPr="00000000" w14:paraId="00000182">
            <w:pPr>
              <w:rPr/>
            </w:pPr>
            <w:r w:rsidDel="00000000" w:rsidR="00000000" w:rsidRPr="00000000">
              <w:rPr>
                <w:rtl w:val="0"/>
              </w:rPr>
              <w:t xml:space="preserve">-Features of each store: coding, capacity, duration</w:t>
            </w:r>
          </w:p>
          <w:p w:rsidR="00000000" w:rsidDel="00000000" w:rsidP="00000000" w:rsidRDefault="00000000" w:rsidRPr="00000000" w14:paraId="00000183">
            <w:pPr>
              <w:rPr/>
            </w:pPr>
            <w:r w:rsidDel="00000000" w:rsidR="00000000" w:rsidRPr="00000000">
              <w:rPr>
                <w:rtl w:val="0"/>
              </w:rPr>
              <w:t xml:space="preserve">-Primacy and recency effects in recall: the effects of serial position</w:t>
            </w:r>
          </w:p>
          <w:p w:rsidR="00000000" w:rsidDel="00000000" w:rsidP="00000000" w:rsidRDefault="00000000" w:rsidRPr="00000000" w14:paraId="00000184">
            <w:pPr>
              <w:rPr/>
            </w:pPr>
            <w:r w:rsidDel="00000000" w:rsidR="00000000" w:rsidRPr="00000000">
              <w:rPr>
                <w:rtl w:val="0"/>
              </w:rPr>
              <w:t xml:space="preserve">-Murdock’s serial position curve study</w:t>
            </w:r>
          </w:p>
          <w:p w:rsidR="00000000" w:rsidDel="00000000" w:rsidP="00000000" w:rsidRDefault="00000000" w:rsidRPr="00000000" w14:paraId="00000185">
            <w:pPr>
              <w:rPr/>
            </w:pPr>
            <w:r w:rsidDel="00000000" w:rsidR="00000000" w:rsidRPr="00000000">
              <w:rPr>
                <w:rtl w:val="0"/>
              </w:rPr>
              <w:t xml:space="preserve">-The Theory of Reconstructive Memory, including the concept of ‘effort after meaning’</w:t>
            </w:r>
          </w:p>
          <w:p w:rsidR="00000000" w:rsidDel="00000000" w:rsidP="00000000" w:rsidRDefault="00000000" w:rsidRPr="00000000" w14:paraId="00000186">
            <w:pPr>
              <w:rPr/>
            </w:pPr>
            <w:r w:rsidDel="00000000" w:rsidR="00000000" w:rsidRPr="00000000">
              <w:rPr>
                <w:rtl w:val="0"/>
              </w:rPr>
              <w:t xml:space="preserve">-Bartlett’s War of the Ghosts study</w:t>
            </w:r>
          </w:p>
          <w:p w:rsidR="00000000" w:rsidDel="00000000" w:rsidP="00000000" w:rsidRDefault="00000000" w:rsidRPr="00000000" w14:paraId="00000187">
            <w:pPr>
              <w:rPr/>
            </w:pPr>
            <w:r w:rsidDel="00000000" w:rsidR="00000000" w:rsidRPr="00000000">
              <w:rPr>
                <w:rtl w:val="0"/>
              </w:rPr>
              <w:t xml:space="preserve">-Factors affecting the accuracy of memory: interference</w:t>
            </w:r>
          </w:p>
          <w:p w:rsidR="00000000" w:rsidDel="00000000" w:rsidP="00000000" w:rsidRDefault="00000000" w:rsidRPr="00000000" w14:paraId="00000188">
            <w:pPr>
              <w:rPr/>
            </w:pPr>
            <w:r w:rsidDel="00000000" w:rsidR="00000000" w:rsidRPr="00000000">
              <w:rPr>
                <w:rtl w:val="0"/>
              </w:rPr>
              <w:t xml:space="preserve">-Factors affecting the accuracy of memory: context</w:t>
            </w:r>
          </w:p>
          <w:p w:rsidR="00000000" w:rsidDel="00000000" w:rsidP="00000000" w:rsidRDefault="00000000" w:rsidRPr="00000000" w14:paraId="00000189">
            <w:pPr>
              <w:rPr/>
            </w:pPr>
            <w:r w:rsidDel="00000000" w:rsidR="00000000" w:rsidRPr="00000000">
              <w:rPr>
                <w:rtl w:val="0"/>
              </w:rPr>
              <w:t xml:space="preserve">-Factors affecting the accuracy of memory: false memories.</w:t>
            </w:r>
          </w:p>
          <w:p w:rsidR="00000000" w:rsidDel="00000000" w:rsidP="00000000" w:rsidRDefault="00000000" w:rsidRPr="00000000" w14:paraId="0000018A">
            <w:pPr>
              <w:rPr/>
            </w:pPr>
            <w:hyperlink r:id="rId2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https://www.youtube.com/watch?v=QTOZAsjpEhU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Research Methods: </w:t>
            </w:r>
          </w:p>
          <w:p w:rsidR="00000000" w:rsidDel="00000000" w:rsidP="00000000" w:rsidRDefault="00000000" w:rsidRPr="00000000" w14:paraId="0000018D">
            <w:pPr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Formulation of hypotheses</w:t>
            </w:r>
          </w:p>
          <w:p w:rsidR="00000000" w:rsidDel="00000000" w:rsidP="00000000" w:rsidRDefault="00000000" w:rsidRPr="00000000" w14:paraId="0000018E">
            <w:pPr>
              <w:rPr/>
            </w:pPr>
            <w:r w:rsidDel="00000000" w:rsidR="00000000" w:rsidRPr="00000000">
              <w:rPr>
                <w:rtl w:val="0"/>
              </w:rPr>
              <w:t xml:space="preserve">-Types of variable</w:t>
            </w:r>
          </w:p>
          <w:p w:rsidR="00000000" w:rsidDel="00000000" w:rsidP="00000000" w:rsidRDefault="00000000" w:rsidRPr="00000000" w14:paraId="0000018F">
            <w:pPr>
              <w:rPr/>
            </w:pPr>
            <w:r w:rsidDel="00000000" w:rsidR="00000000" w:rsidRPr="00000000">
              <w:rPr>
                <w:rtl w:val="0"/>
              </w:rPr>
              <w:t xml:space="preserve">-Research procedures</w:t>
            </w:r>
          </w:p>
          <w:p w:rsidR="00000000" w:rsidDel="00000000" w:rsidP="00000000" w:rsidRDefault="00000000" w:rsidRPr="00000000" w14:paraId="00000190">
            <w:pPr>
              <w:rPr/>
            </w:pPr>
            <w:r w:rsidDel="00000000" w:rsidR="00000000" w:rsidRPr="00000000">
              <w:rPr>
                <w:rtl w:val="0"/>
              </w:rPr>
              <w:t xml:space="preserve">-Types of Experiment</w:t>
            </w:r>
          </w:p>
          <w:p w:rsidR="00000000" w:rsidDel="00000000" w:rsidP="00000000" w:rsidRDefault="00000000" w:rsidRPr="00000000" w14:paraId="00000191">
            <w:pPr>
              <w:rPr/>
            </w:pPr>
            <w:r w:rsidDel="00000000" w:rsidR="00000000" w:rsidRPr="00000000">
              <w:rPr>
                <w:rtl w:val="0"/>
              </w:rPr>
              <w:t xml:space="preserve">-Experimental design</w:t>
            </w:r>
          </w:p>
          <w:p w:rsidR="00000000" w:rsidDel="00000000" w:rsidP="00000000" w:rsidRDefault="00000000" w:rsidRPr="00000000" w14:paraId="00000192">
            <w:pPr>
              <w:rPr/>
            </w:pPr>
            <w:r w:rsidDel="00000000" w:rsidR="00000000" w:rsidRPr="00000000">
              <w:rPr>
                <w:rtl w:val="0"/>
              </w:rPr>
              <w:t xml:space="preserve">-Sampling methods</w:t>
            </w:r>
          </w:p>
          <w:p w:rsidR="00000000" w:rsidDel="00000000" w:rsidP="00000000" w:rsidRDefault="00000000" w:rsidRPr="00000000" w14:paraId="00000193">
            <w:pPr>
              <w:rPr/>
            </w:pPr>
            <w:r w:rsidDel="00000000" w:rsidR="00000000" w:rsidRPr="00000000">
              <w:rPr>
                <w:rtl w:val="0"/>
              </w:rPr>
              <w:t xml:space="preserve">-Ethical considerations</w:t>
            </w:r>
          </w:p>
          <w:p w:rsidR="00000000" w:rsidDel="00000000" w:rsidP="00000000" w:rsidRDefault="00000000" w:rsidRPr="00000000" w14:paraId="00000194">
            <w:pPr>
              <w:rPr/>
            </w:pPr>
            <w:r w:rsidDel="00000000" w:rsidR="00000000" w:rsidRPr="00000000">
              <w:rPr>
                <w:rtl w:val="0"/>
              </w:rPr>
              <w:t xml:space="preserve">-Self-report methods</w:t>
            </w:r>
          </w:p>
          <w:p w:rsidR="00000000" w:rsidDel="00000000" w:rsidP="00000000" w:rsidRDefault="00000000" w:rsidRPr="00000000" w14:paraId="00000195">
            <w:pPr>
              <w:rPr/>
            </w:pPr>
            <w:r w:rsidDel="00000000" w:rsidR="00000000" w:rsidRPr="00000000">
              <w:rPr>
                <w:rtl w:val="0"/>
              </w:rPr>
              <w:t xml:space="preserve">-Observations</w:t>
            </w:r>
          </w:p>
          <w:p w:rsidR="00000000" w:rsidDel="00000000" w:rsidP="00000000" w:rsidRDefault="00000000" w:rsidRPr="00000000" w14:paraId="00000196">
            <w:pPr>
              <w:rPr/>
            </w:pPr>
            <w:r w:rsidDel="00000000" w:rsidR="00000000" w:rsidRPr="00000000">
              <w:rPr>
                <w:rtl w:val="0"/>
              </w:rPr>
              <w:t xml:space="preserve">-Correlation</w:t>
            </w:r>
          </w:p>
          <w:p w:rsidR="00000000" w:rsidDel="00000000" w:rsidP="00000000" w:rsidRDefault="00000000" w:rsidRPr="00000000" w14:paraId="00000197">
            <w:pPr>
              <w:rPr/>
            </w:pPr>
            <w:r w:rsidDel="00000000" w:rsidR="00000000" w:rsidRPr="00000000">
              <w:rPr>
                <w:rtl w:val="0"/>
              </w:rPr>
              <w:t xml:space="preserve">-Case Studies</w:t>
            </w:r>
          </w:p>
          <w:p w:rsidR="00000000" w:rsidDel="00000000" w:rsidP="00000000" w:rsidRDefault="00000000" w:rsidRPr="00000000" w14:paraId="00000198">
            <w:pPr>
              <w:rPr/>
            </w:pPr>
            <w:r w:rsidDel="00000000" w:rsidR="00000000" w:rsidRPr="00000000">
              <w:rPr>
                <w:rtl w:val="0"/>
              </w:rPr>
              <w:t xml:space="preserve">-Planning and conducting research</w:t>
            </w:r>
          </w:p>
          <w:p w:rsidR="00000000" w:rsidDel="00000000" w:rsidP="00000000" w:rsidRDefault="00000000" w:rsidRPr="00000000" w14:paraId="00000199">
            <w:pPr>
              <w:rPr/>
            </w:pPr>
            <w:r w:rsidDel="00000000" w:rsidR="00000000" w:rsidRPr="00000000">
              <w:rPr>
                <w:rtl w:val="0"/>
              </w:rPr>
              <w:t xml:space="preserve">-Types of Data</w:t>
            </w:r>
          </w:p>
          <w:p w:rsidR="00000000" w:rsidDel="00000000" w:rsidP="00000000" w:rsidRDefault="00000000" w:rsidRPr="00000000" w14:paraId="0000019A">
            <w:pPr>
              <w:rPr/>
            </w:pPr>
            <w:r w:rsidDel="00000000" w:rsidR="00000000" w:rsidRPr="00000000">
              <w:rPr>
                <w:rtl w:val="0"/>
              </w:rPr>
              <w:t xml:space="preserve">-Descriptive statistics</w:t>
            </w:r>
          </w:p>
          <w:p w:rsidR="00000000" w:rsidDel="00000000" w:rsidP="00000000" w:rsidRDefault="00000000" w:rsidRPr="00000000" w14:paraId="0000019B">
            <w:pPr>
              <w:rPr/>
            </w:pPr>
            <w:r w:rsidDel="00000000" w:rsidR="00000000" w:rsidRPr="00000000">
              <w:rPr>
                <w:rtl w:val="0"/>
              </w:rPr>
              <w:t xml:space="preserve">-Interpretation and display of -quantitative data</w:t>
            </w:r>
          </w:p>
          <w:p w:rsidR="00000000" w:rsidDel="00000000" w:rsidP="00000000" w:rsidRDefault="00000000" w:rsidRPr="00000000" w14:paraId="0000019C">
            <w:pPr>
              <w:rPr/>
            </w:pPr>
            <w:r w:rsidDel="00000000" w:rsidR="00000000" w:rsidRPr="00000000">
              <w:rPr>
                <w:rtl w:val="0"/>
              </w:rPr>
              <w:t xml:space="preserve">Computation.</w:t>
            </w:r>
          </w:p>
          <w:p w:rsidR="00000000" w:rsidDel="00000000" w:rsidP="00000000" w:rsidRDefault="00000000" w:rsidRPr="00000000" w14:paraId="0000019D">
            <w:pPr>
              <w:rPr/>
            </w:pPr>
            <w:hyperlink r:id="rId3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https://www.youtube.com/watch?v=UGgHBMe3QV0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Perception:</w:t>
            </w:r>
          </w:p>
          <w:p w:rsidR="00000000" w:rsidDel="00000000" w:rsidP="00000000" w:rsidRDefault="00000000" w:rsidRPr="00000000" w14:paraId="000001A0">
            <w:pPr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Sensation and perception</w:t>
            </w:r>
          </w:p>
          <w:p w:rsidR="00000000" w:rsidDel="00000000" w:rsidP="00000000" w:rsidRDefault="00000000" w:rsidRPr="00000000" w14:paraId="000001A1">
            <w:pPr>
              <w:rPr/>
            </w:pPr>
            <w:r w:rsidDel="00000000" w:rsidR="00000000" w:rsidRPr="00000000">
              <w:rPr>
                <w:rtl w:val="0"/>
              </w:rPr>
              <w:t xml:space="preserve">-Visual cues and constancies</w:t>
            </w:r>
          </w:p>
          <w:p w:rsidR="00000000" w:rsidDel="00000000" w:rsidP="00000000" w:rsidRDefault="00000000" w:rsidRPr="00000000" w14:paraId="000001A2">
            <w:pPr>
              <w:rPr/>
            </w:pPr>
            <w:r w:rsidDel="00000000" w:rsidR="00000000" w:rsidRPr="00000000">
              <w:rPr>
                <w:rtl w:val="0"/>
              </w:rPr>
              <w:t xml:space="preserve">-Visual illusions</w:t>
            </w:r>
          </w:p>
          <w:p w:rsidR="00000000" w:rsidDel="00000000" w:rsidP="00000000" w:rsidRDefault="00000000" w:rsidRPr="00000000" w14:paraId="000001A3">
            <w:pPr>
              <w:rPr/>
            </w:pPr>
            <w:r w:rsidDel="00000000" w:rsidR="00000000" w:rsidRPr="00000000">
              <w:rPr>
                <w:rtl w:val="0"/>
              </w:rPr>
              <w:t xml:space="preserve">-Gibson's direct theory of perception – the influence of nature</w:t>
            </w:r>
          </w:p>
          <w:p w:rsidR="00000000" w:rsidDel="00000000" w:rsidP="00000000" w:rsidRDefault="00000000" w:rsidRPr="00000000" w14:paraId="000001A4">
            <w:pPr>
              <w:rPr/>
            </w:pPr>
            <w:r w:rsidDel="00000000" w:rsidR="00000000" w:rsidRPr="00000000">
              <w:rPr>
                <w:rtl w:val="0"/>
              </w:rPr>
              <w:t xml:space="preserve">-Gregory's constructivist theory of perception – the influence of nurture</w:t>
            </w:r>
          </w:p>
          <w:p w:rsidR="00000000" w:rsidDel="00000000" w:rsidP="00000000" w:rsidRDefault="00000000" w:rsidRPr="00000000" w14:paraId="000001A5">
            <w:pPr>
              <w:rPr/>
            </w:pPr>
            <w:r w:rsidDel="00000000" w:rsidR="00000000" w:rsidRPr="00000000">
              <w:rPr>
                <w:rtl w:val="0"/>
              </w:rPr>
              <w:t xml:space="preserve">-Factors affecting perception</w:t>
            </w:r>
          </w:p>
          <w:p w:rsidR="00000000" w:rsidDel="00000000" w:rsidP="00000000" w:rsidRDefault="00000000" w:rsidRPr="00000000" w14:paraId="000001A6">
            <w:pPr>
              <w:rPr>
                <w:b w:val="1"/>
                <w:bCs w:val="1"/>
              </w:rPr>
            </w:pPr>
            <w:hyperlink r:id="rId3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https://www.youtube.com/watch?v=x-1U6jSG5lQ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•"/>
      <w:lvlJc w:val="right"/>
      <w:pPr>
        <w:ind w:left="5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–"/>
      <w:lvlJc w:val="right"/>
      <w:pPr>
        <w:ind w:left="1170" w:hanging="27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2">
      <w:start w:val="1"/>
      <w:numFmt w:val="bullet"/>
      <w:lvlText w:val="•"/>
      <w:lvlJc w:val="right"/>
      <w:pPr>
        <w:ind w:left="180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3">
      <w:start w:val="1"/>
      <w:numFmt w:val="bullet"/>
      <w:lvlText w:val="–"/>
      <w:lvlJc w:val="right"/>
      <w:pPr>
        <w:ind w:left="252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bullet"/>
      <w:lvlText w:val="»"/>
      <w:lvlJc w:val="right"/>
      <w:pPr>
        <w:ind w:left="324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bullet"/>
      <w:lvlText w:val="•"/>
      <w:lvlJc w:val="right"/>
      <w:pPr>
        <w:ind w:left="396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right"/>
      <w:pPr>
        <w:ind w:left="468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bullet"/>
      <w:lvlText w:val="•"/>
      <w:lvlJc w:val="right"/>
      <w:pPr>
        <w:ind w:left="540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bullet"/>
      <w:lvlText w:val="•"/>
      <w:lvlJc w:val="right"/>
      <w:pPr>
        <w:ind w:left="6120" w:hanging="18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C122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7C122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://thecookeryteacher.com/index.php" TargetMode="External"/><Relationship Id="rId22" Type="http://schemas.openxmlformats.org/officeDocument/2006/relationships/hyperlink" Target="https://www.onmaths.com/mock_exams/edexcel-2023-november-paper-1-foundation-prediction/" TargetMode="External"/><Relationship Id="rId21" Type="http://schemas.openxmlformats.org/officeDocument/2006/relationships/hyperlink" Target="https://www.nhs.uk/Livewell/Goodfood/Pages/the-eatwell-guide.aspx" TargetMode="External"/><Relationship Id="rId24" Type="http://schemas.openxmlformats.org/officeDocument/2006/relationships/hyperlink" Target="https://www.onmaths.com/mock_exams/edexcel-2023-november-paper-3-foundation-prediction/" TargetMode="External"/><Relationship Id="rId23" Type="http://schemas.openxmlformats.org/officeDocument/2006/relationships/hyperlink" Target="https://www.onmaths.com/mock_exams/edexcel-2023-november-paper-2-foundation-prediction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llsaintsacademydunstable.org/wp-content/uploads/2018/05/A-Linha-Curva-FF.pdf" TargetMode="External"/><Relationship Id="rId26" Type="http://schemas.openxmlformats.org/officeDocument/2006/relationships/hyperlink" Target="https://www.bbc.co.uk/bitesize/topics/zbrg239" TargetMode="External"/><Relationship Id="rId25" Type="http://schemas.openxmlformats.org/officeDocument/2006/relationships/hyperlink" Target="https://docs.google.com/document/d/1TN27kw0mh-mYIt0-WtHUckwwTUcHZXoKzqj9YesaH0U/edit?tab=t.0" TargetMode="External"/><Relationship Id="rId28" Type="http://schemas.openxmlformats.org/officeDocument/2006/relationships/hyperlink" Target="https://classroom.google.com/c/ODAxMTUxMzA5OTYz" TargetMode="External"/><Relationship Id="rId27" Type="http://schemas.openxmlformats.org/officeDocument/2006/relationships/hyperlink" Target="https://www.bbc.co.uk/bitesize/topics/z78sjhv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youtube.com/watch?v=QTOZAsjpEhU" TargetMode="External"/><Relationship Id="rId7" Type="http://schemas.openxmlformats.org/officeDocument/2006/relationships/hyperlink" Target="https://www.teach-ict.com/v/GCSE_Computing/OCR_J277/OCR_J277_home.html" TargetMode="External"/><Relationship Id="rId8" Type="http://schemas.openxmlformats.org/officeDocument/2006/relationships/hyperlink" Target="https://www.allsaintsacademydunstable.org/wp-content/uploads/2018/05/Emancipation-of-E-FF.pdf" TargetMode="External"/><Relationship Id="rId31" Type="http://schemas.openxmlformats.org/officeDocument/2006/relationships/hyperlink" Target="https://www.youtube.com/watch?v=x-1U6jSG5lQ" TargetMode="External"/><Relationship Id="rId30" Type="http://schemas.openxmlformats.org/officeDocument/2006/relationships/hyperlink" Target="https://www.youtube.com/watch?v=UGgHBMe3QV0" TargetMode="External"/><Relationship Id="rId11" Type="http://schemas.openxmlformats.org/officeDocument/2006/relationships/hyperlink" Target="https://www.bbc.co.uk/bitesize/examspecs/zcbchv4" TargetMode="External"/><Relationship Id="rId10" Type="http://schemas.openxmlformats.org/officeDocument/2006/relationships/hyperlink" Target="https://www.thesuttonacademy.org.uk/_site/data/files/documents/home%20learning/year%2011/drama/2141554844D01CE9137DF9975EE53710.pdf" TargetMode="External"/><Relationship Id="rId13" Type="http://schemas.openxmlformats.org/officeDocument/2006/relationships/hyperlink" Target="https://www.massolit.io/" TargetMode="External"/><Relationship Id="rId12" Type="http://schemas.openxmlformats.org/officeDocument/2006/relationships/hyperlink" Target="https://www.gcsepod.com/gcse-english/" TargetMode="External"/><Relationship Id="rId15" Type="http://schemas.openxmlformats.org/officeDocument/2006/relationships/hyperlink" Target="https://app.senecalearning.com/teacher/home" TargetMode="External"/><Relationship Id="rId14" Type="http://schemas.openxmlformats.org/officeDocument/2006/relationships/hyperlink" Target="https://www.bbc.co.uk/bitesize/examspecs/zxqncwx" TargetMode="External"/><Relationship Id="rId17" Type="http://schemas.openxmlformats.org/officeDocument/2006/relationships/hyperlink" Target="https://www.youtube.com/watch?v=KDGBA6ciSkw" TargetMode="External"/><Relationship Id="rId16" Type="http://schemas.openxmlformats.org/officeDocument/2006/relationships/hyperlink" Target="https://members.gcsepod.com/teachers/dashboard" TargetMode="External"/><Relationship Id="rId19" Type="http://schemas.openxmlformats.org/officeDocument/2006/relationships/hyperlink" Target="https://www.bbc.co.uk/education/subjects/z48jmp3" TargetMode="External"/><Relationship Id="rId18" Type="http://schemas.openxmlformats.org/officeDocument/2006/relationships/hyperlink" Target="http://www.foodafactoflife.org.uk/section.aspx?t=81&amp;siteId=19&amp;sectionId=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E+aobZMT/sXV8J9QuZ0QD0HF7w==">CgMxLjAyCGguZ2pkZ3hzOAByITEydy1qbWlkdk9UMnIzMmVxMUt6RkhZNlNGeW41Xy0xeQ==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2023-01-27T12:56:00Z</dcterms:created>
  <dc:creator>T. Myton</dc:creator>
</cp:coreProperties>
</file>